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D2" w:rsidRPr="00F425CF" w:rsidRDefault="00F920D2" w:rsidP="00F4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>Механизм</w:t>
      </w:r>
    </w:p>
    <w:p w:rsidR="00131275" w:rsidRDefault="00F920D2" w:rsidP="00F4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>открытия муниципальной экспериментальной площадки</w:t>
      </w:r>
    </w:p>
    <w:p w:rsidR="00F425CF" w:rsidRPr="00F425CF" w:rsidRDefault="00F425CF" w:rsidP="00F4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0D2" w:rsidRPr="00F425CF" w:rsidRDefault="00F920D2" w:rsidP="00F4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Для открытия муниципальной экспериментальной площадки ОУ необходимо подать в экспертный совет следующие документы:</w:t>
      </w:r>
    </w:p>
    <w:p w:rsidR="00F920D2" w:rsidRPr="00F425CF" w:rsidRDefault="00F920D2" w:rsidP="00F920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Заявка образовательного учреждения (Приложение 1)</w:t>
      </w:r>
    </w:p>
    <w:p w:rsidR="00F920D2" w:rsidRPr="00F425CF" w:rsidRDefault="00F920D2" w:rsidP="00F920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образовательном учреждении (Приложение 2)</w:t>
      </w:r>
    </w:p>
    <w:p w:rsidR="00F920D2" w:rsidRPr="00F425CF" w:rsidRDefault="00F920D2" w:rsidP="00F920D2">
      <w:pPr>
        <w:pStyle w:val="a4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Обоснование эксперимента (Приложение 3)</w:t>
      </w:r>
    </w:p>
    <w:p w:rsidR="00F920D2" w:rsidRPr="00F425CF" w:rsidRDefault="00F920D2" w:rsidP="00F425CF">
      <w:pPr>
        <w:pStyle w:val="a4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реализации эксперимента </w:t>
      </w:r>
      <w:proofErr w:type="gramStart"/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4)                    </w:t>
      </w:r>
    </w:p>
    <w:p w:rsidR="00F920D2" w:rsidRPr="00F425CF" w:rsidRDefault="00F920D2" w:rsidP="00F920D2">
      <w:pPr>
        <w:pStyle w:val="a4"/>
        <w:spacing w:line="312" w:lineRule="atLeast"/>
        <w:ind w:left="709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Приложение 1</w:t>
      </w:r>
    </w:p>
    <w:p w:rsidR="00F920D2" w:rsidRPr="00F425CF" w:rsidRDefault="00F920D2" w:rsidP="00F920D2">
      <w:pPr>
        <w:rPr>
          <w:rFonts w:ascii="Times New Roman" w:hAnsi="Times New Roman" w:cs="Times New Roman"/>
          <w:sz w:val="24"/>
          <w:szCs w:val="24"/>
        </w:rPr>
      </w:pP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общеобразовательного учреждения)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(адрес местонахождения, телефон)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920D2" w:rsidRPr="00F425CF" w:rsidRDefault="00F920D2" w:rsidP="00F920D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20D2" w:rsidRPr="00F425CF" w:rsidRDefault="00F920D2" w:rsidP="00F920D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920D2" w:rsidRPr="00F425CF" w:rsidRDefault="00F920D2" w:rsidP="00F920D2">
      <w:pPr>
        <w:shd w:val="clear" w:color="auto" w:fill="FFFFFF"/>
        <w:spacing w:before="96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t>на открытие муниципальной  экспериментальной площадки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(краткое наименование общеобразовательного учреждения) в лице руководителя ________________________(фамилия имя отчество директора) направляет пакет документов  на открытие экспериментальной площадки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(полное наименование образовательного учреждения в соответствии с Уставом, полный почтовый адрес) __________ _________________________________________________________________ _________________________________________________________________ в соответствии с решением Педагогического совета образовательного учреждения (№ протокола, дата) направляет заявку на открытие муниципальной экспериментальной площадки по теме: __________________________________________________________________ __________________________________________________________________ __________________________________________________________________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«___» ____________ 200_ г.                        Подпись руководителя____________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7484C" w:rsidRDefault="00A7484C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425CF" w:rsidRPr="00F425CF" w:rsidRDefault="00F425CF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425CF" w:rsidRDefault="00F425CF" w:rsidP="00F920D2">
      <w:pPr>
        <w:shd w:val="clear" w:color="auto" w:fill="FFFFFF"/>
        <w:spacing w:before="96" w:after="120" w:line="36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5CF" w:rsidRDefault="00F425CF" w:rsidP="00F920D2">
      <w:pPr>
        <w:shd w:val="clear" w:color="auto" w:fill="FFFFFF"/>
        <w:spacing w:before="96" w:after="120" w:line="36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20D2" w:rsidRPr="00F425CF" w:rsidRDefault="00F920D2" w:rsidP="00F920D2">
      <w:pPr>
        <w:shd w:val="clear" w:color="auto" w:fill="FFFFFF"/>
        <w:spacing w:before="96" w:after="120" w:line="36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F920D2" w:rsidRPr="00F425CF" w:rsidRDefault="00F920D2" w:rsidP="00F920D2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образовательном учреждении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Тема______________________________________________________________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Название учебного заведения_________________________________________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Тип, профиль учебного заведения_______________________________________________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Количество классов___________________________________________________________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Количество учащихся_________________________________________________________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Вид обучения (компенсирующее, углубленное, профильное, развивающее, нетрадиционное, другое) ___________________________________________________________________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Автор эксперимента фамилия, имя, отчество__________________________________________________________ Место работы _____________________________________________________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________________________________________________________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Научная степень____________________________________________________________ Звание_____________________________________________________________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Дополнительные сведения (по желанию заявителя) ___________________________________________________________________ ______________________________________________________________________________________________________________________________________ ___________________________________________________________________ 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color w:val="000000"/>
          <w:sz w:val="24"/>
          <w:szCs w:val="24"/>
        </w:rPr>
        <w:t>Почтовые реквизиты_____________________________________________________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7484C" w:rsidRPr="00F425CF" w:rsidRDefault="00A7484C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7484C" w:rsidRDefault="00A7484C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425CF" w:rsidRDefault="00F425CF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425CF" w:rsidRDefault="00F425CF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425CF" w:rsidRDefault="00F425CF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425CF" w:rsidRPr="00F425CF" w:rsidRDefault="00F425CF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425CF" w:rsidRDefault="00F425CF" w:rsidP="00F920D2">
      <w:pPr>
        <w:shd w:val="clear" w:color="auto" w:fill="FFFFFF"/>
        <w:spacing w:before="96" w:after="120" w:line="36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20D2" w:rsidRPr="00F425CF" w:rsidRDefault="00F920D2" w:rsidP="00F920D2">
      <w:pPr>
        <w:shd w:val="clear" w:color="auto" w:fill="FFFFFF"/>
        <w:spacing w:before="96" w:after="120" w:line="36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F920D2" w:rsidRPr="00F425CF" w:rsidRDefault="00F920D2" w:rsidP="00F920D2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ОБОСНОВАНИЕ ЭКСПЕРИМЕНТА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Тема опытно-экспериментальной работы.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База опытно-экспериментальной работы.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Актуальность проблемы.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Новизна исследования.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Цели исследования.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Объект исследования.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Предмет исследования.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Гипотеза исследования.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Задачи исследования.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Основные этапы исследования.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Ожидаемые результаты эксперимента.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Cs/>
          <w:color w:val="000000"/>
          <w:sz w:val="24"/>
          <w:szCs w:val="24"/>
        </w:rPr>
        <w:t>Источники финансирования.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 темы эксперимента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. Формулировка темы должна отражать суть </w:t>
      </w:r>
      <w:proofErr w:type="gramStart"/>
      <w:r w:rsidRPr="00F425CF">
        <w:rPr>
          <w:rFonts w:ascii="Times New Roman" w:hAnsi="Times New Roman" w:cs="Times New Roman"/>
          <w:color w:val="000000"/>
          <w:sz w:val="24"/>
          <w:szCs w:val="24"/>
        </w:rPr>
        <w:t>эксперимента</w:t>
      </w:r>
      <w:proofErr w:type="gramEnd"/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F425CF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новый прогрессивный опыт хотят создать его участники;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 базы эксперимента,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образовательного учреждения, на базе которого планируется его проведение. Важно выделить собственно экспериментальные и контрольные объекты, используемые для сравнения. Выделение данных объектов позволяет организовать систему отслеживания изменений, происходящих в экспериментальном объекте, грамотно охарактеризовать ожидаемые результаты, а также критерии их оценки;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проблемы эксперимента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основе выявленных потребностей (социального заказа) необходимо убедительно и кратко доказать, что основная идея экспериментальной работы действительно актуальна и имеет значение для системы образования;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новизна исследования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- это признаки, наличие которых подтверждает, что представленные в исследовании результаты: понятия, методики, технологии и пр. используются впервые и оказывают существенное влияние на достижение результатов.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теоретические положения;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исследования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ориентирует участников эксперимента на его конечный результат;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исследования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- это то педагогическое пространство, та область, в </w:t>
      </w:r>
      <w:proofErr w:type="gramStart"/>
      <w:r w:rsidRPr="00F425CF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находится изучаемое явление.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исследования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- это наиболее значимые свойства и особенности объекта, которые подлежат непосредственному изучению;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гипотеза исследования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- обоснованное предположение о том, за счет чего можно получить искомый результат;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исследования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конкретизируют во времени и поэтапно цель исследования. Например: изучить состояние вопроса, разработать методики, выявить эффективности применения ее на практике.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сновные этапы исследования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, план реализации и сроки проведения; </w:t>
      </w:r>
    </w:p>
    <w:p w:rsidR="00F920D2" w:rsidRP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эксперимента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 xml:space="preserve"> (прогнозирование) - необходимая часть программы эксперимента, поскольку речь идет о предполагаемой эффективности выдвинутой гипотезы. Прогноз должен охватывать как ожидаемые положительные результаты, так и возможные отрицательные, а также предлагать и способы их компенсации; </w:t>
      </w:r>
    </w:p>
    <w:p w:rsidR="00F425CF" w:rsidRDefault="00F920D2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</w:t>
      </w:r>
      <w:r w:rsidRPr="00F42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0D2" w:rsidRPr="00F425CF" w:rsidRDefault="00F425CF" w:rsidP="00F425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920D2" w:rsidRPr="00F425C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4</w:t>
      </w:r>
    </w:p>
    <w:tbl>
      <w:tblPr>
        <w:tblW w:w="5386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1487"/>
        <w:gridCol w:w="1487"/>
        <w:gridCol w:w="1275"/>
        <w:gridCol w:w="1410"/>
        <w:gridCol w:w="1637"/>
        <w:gridCol w:w="1607"/>
      </w:tblGrid>
      <w:tr w:rsidR="00F920D2" w:rsidRPr="00F425CF" w:rsidTr="00F920D2">
        <w:trPr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 результатов исследования</w:t>
            </w:r>
          </w:p>
        </w:tc>
      </w:tr>
      <w:tr w:rsidR="00F920D2" w:rsidRPr="00F425CF" w:rsidTr="00F920D2">
        <w:trPr>
          <w:trHeight w:val="42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D2" w:rsidRPr="00F425CF" w:rsidTr="00F920D2">
        <w:trPr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D2" w:rsidRPr="00F425CF" w:rsidTr="00F920D2">
        <w:trPr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F920D2" w:rsidRPr="00F425CF" w:rsidRDefault="00F920D2" w:rsidP="00D1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20D2" w:rsidRPr="00F425CF" w:rsidRDefault="00F920D2" w:rsidP="00F920D2">
      <w:pPr>
        <w:shd w:val="clear" w:color="auto" w:fill="FFFFFF"/>
        <w:spacing w:before="96" w:after="120" w:line="36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20D2" w:rsidRPr="00F425CF" w:rsidRDefault="00F920D2" w:rsidP="00F92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F920D2" w:rsidRPr="00F425CF" w:rsidRDefault="00F920D2" w:rsidP="00F92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>к приказу</w:t>
      </w:r>
    </w:p>
    <w:p w:rsidR="00F920D2" w:rsidRPr="00F425CF" w:rsidRDefault="00F920D2" w:rsidP="00F92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отдела образования № 373</w:t>
      </w:r>
    </w:p>
    <w:p w:rsidR="00F920D2" w:rsidRPr="00F425CF" w:rsidRDefault="00F920D2" w:rsidP="00F92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>от «22» ноября 2010 года</w:t>
      </w:r>
    </w:p>
    <w:p w:rsidR="00F920D2" w:rsidRPr="00F425CF" w:rsidRDefault="00F920D2" w:rsidP="00F92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20D2" w:rsidRPr="00F425CF" w:rsidRDefault="00F920D2" w:rsidP="00F92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>О МУНИЦИПАЛЬНОЙ ЭКСПЕРИМЕНТАЛЬНОЙ ПЛОЩАДКЕ</w:t>
      </w:r>
    </w:p>
    <w:p w:rsidR="00F920D2" w:rsidRPr="00F425CF" w:rsidRDefault="00F920D2" w:rsidP="00F920D2">
      <w:pPr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920D2" w:rsidRPr="00F425CF" w:rsidRDefault="00F920D2" w:rsidP="00F920D2">
      <w:pPr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условия присвоения статуса муниципальной экспериментальной площадки, деятельность которой направлена на реализацию образовательной инициативы (далее – инициативы) с целью структурного и содержательного обновления муниципальной системы образования, реализации прав жителей </w:t>
      </w:r>
      <w:proofErr w:type="spellStart"/>
      <w:r w:rsidRPr="00F425C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425CF">
        <w:rPr>
          <w:rFonts w:ascii="Times New Roman" w:hAnsi="Times New Roman" w:cs="Times New Roman"/>
          <w:sz w:val="24"/>
          <w:szCs w:val="24"/>
        </w:rPr>
        <w:t xml:space="preserve"> Прогресс на получение качественных услуг в сфере образования.</w:t>
      </w:r>
    </w:p>
    <w:p w:rsidR="00F920D2" w:rsidRPr="00F425CF" w:rsidRDefault="00F920D2" w:rsidP="00F920D2">
      <w:pPr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1.2. Под образовательной инициативой понимается сверхнормативная деятельность, направленная на развитие средствами образования </w:t>
      </w:r>
      <w:proofErr w:type="spellStart"/>
      <w:r w:rsidRPr="00F425C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425CF">
        <w:rPr>
          <w:rFonts w:ascii="Times New Roman" w:hAnsi="Times New Roman" w:cs="Times New Roman"/>
          <w:sz w:val="24"/>
          <w:szCs w:val="24"/>
        </w:rPr>
        <w:t xml:space="preserve"> среды и учитывающая историко-педагогический опыт и современное состояние теории и практики образования, стимулирующая появление новшеств в содержании, методах, формах организации образовательного процесса и адекватных им системах управления.</w:t>
      </w:r>
    </w:p>
    <w:p w:rsidR="00F920D2" w:rsidRPr="00F425CF" w:rsidRDefault="00F920D2" w:rsidP="00F920D2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Муниципальный статус инициативы определяется:</w:t>
      </w:r>
    </w:p>
    <w:p w:rsidR="00F920D2" w:rsidRPr="00F425CF" w:rsidRDefault="00F920D2" w:rsidP="00F920D2">
      <w:pPr>
        <w:pStyle w:val="a4"/>
        <w:numPr>
          <w:ilvl w:val="0"/>
          <w:numId w:val="8"/>
        </w:numPr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значимостью результатов для обеспечения единства образовательного, </w:t>
      </w:r>
      <w:proofErr w:type="spellStart"/>
      <w:r w:rsidRPr="00F425CF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F425CF">
        <w:rPr>
          <w:rFonts w:ascii="Times New Roman" w:hAnsi="Times New Roman" w:cs="Times New Roman"/>
          <w:sz w:val="24"/>
          <w:szCs w:val="24"/>
        </w:rPr>
        <w:t xml:space="preserve">, научного, информационного пространства </w:t>
      </w:r>
      <w:proofErr w:type="spellStart"/>
      <w:r w:rsidRPr="00F425C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425CF">
        <w:rPr>
          <w:rFonts w:ascii="Times New Roman" w:hAnsi="Times New Roman" w:cs="Times New Roman"/>
          <w:sz w:val="24"/>
          <w:szCs w:val="24"/>
        </w:rPr>
        <w:t xml:space="preserve"> Прогресс, решения муниципальных проблем в области образования и воспитания;</w:t>
      </w:r>
    </w:p>
    <w:p w:rsidR="00F920D2" w:rsidRPr="00F425CF" w:rsidRDefault="00F920D2" w:rsidP="00F920D2">
      <w:pPr>
        <w:pStyle w:val="a4"/>
        <w:numPr>
          <w:ilvl w:val="0"/>
          <w:numId w:val="8"/>
        </w:numPr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соответствием содержания инициативы приоритетным направлениям развития образования;</w:t>
      </w:r>
    </w:p>
    <w:p w:rsidR="00F920D2" w:rsidRPr="00F425CF" w:rsidRDefault="00F920D2" w:rsidP="00F920D2">
      <w:pPr>
        <w:pStyle w:val="a4"/>
        <w:numPr>
          <w:ilvl w:val="0"/>
          <w:numId w:val="8"/>
        </w:numPr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CF">
        <w:rPr>
          <w:rFonts w:ascii="Times New Roman" w:hAnsi="Times New Roman" w:cs="Times New Roman"/>
          <w:sz w:val="24"/>
          <w:szCs w:val="24"/>
        </w:rPr>
        <w:t>направленностью на формирование ключевых компетентностей личности в интеллектуальной, гражданско-правовой, информационной и прочих сферах;</w:t>
      </w:r>
      <w:proofErr w:type="gramEnd"/>
    </w:p>
    <w:p w:rsidR="00F920D2" w:rsidRPr="00F425CF" w:rsidRDefault="00F920D2" w:rsidP="00F920D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формированием у обучающихся общечеловеческих и национальных ценностей, социальной ответственности.</w:t>
      </w:r>
    </w:p>
    <w:p w:rsidR="00F920D2" w:rsidRPr="00F425CF" w:rsidRDefault="00F920D2" w:rsidP="00F920D2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Автором инициативы могут быть педагогические коллективы, органы управления </w:t>
      </w:r>
    </w:p>
    <w:p w:rsidR="00F920D2" w:rsidRPr="00F425CF" w:rsidRDefault="00F920D2" w:rsidP="00F920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     образованием, общественные организации и объединения.</w:t>
      </w:r>
    </w:p>
    <w:p w:rsidR="00F920D2" w:rsidRPr="00F425CF" w:rsidRDefault="00F920D2" w:rsidP="00F920D2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Статус муниципальной экспериментальной площадки</w:t>
      </w:r>
      <w:r w:rsidRPr="00F4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5CF">
        <w:rPr>
          <w:rFonts w:ascii="Times New Roman" w:hAnsi="Times New Roman" w:cs="Times New Roman"/>
          <w:bCs/>
          <w:sz w:val="24"/>
          <w:szCs w:val="24"/>
        </w:rPr>
        <w:t>присваивается и снимается</w:t>
      </w:r>
      <w:r w:rsidRPr="00F425CF">
        <w:rPr>
          <w:rFonts w:ascii="Times New Roman" w:hAnsi="Times New Roman" w:cs="Times New Roman"/>
          <w:sz w:val="24"/>
          <w:szCs w:val="24"/>
        </w:rPr>
        <w:t xml:space="preserve"> приказом отдела образования на основании заключения Муниципального экспертного совета.</w:t>
      </w:r>
    </w:p>
    <w:p w:rsidR="00F920D2" w:rsidRPr="00F425CF" w:rsidRDefault="00F920D2" w:rsidP="00F920D2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Муниципальная  экспериментальная площадка может открываться</w:t>
      </w:r>
      <w:r w:rsidRPr="00F4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5CF">
        <w:rPr>
          <w:rFonts w:ascii="Times New Roman" w:hAnsi="Times New Roman" w:cs="Times New Roman"/>
          <w:bCs/>
          <w:sz w:val="24"/>
          <w:szCs w:val="24"/>
        </w:rPr>
        <w:t>на базе</w:t>
      </w:r>
      <w:r w:rsidRPr="00F4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5CF">
        <w:rPr>
          <w:rFonts w:ascii="Times New Roman" w:hAnsi="Times New Roman" w:cs="Times New Roman"/>
          <w:sz w:val="24"/>
          <w:szCs w:val="24"/>
        </w:rPr>
        <w:t xml:space="preserve">одного или нескольких учреждений образования любого типа и вида, независимо от формы собственности. </w:t>
      </w:r>
    </w:p>
    <w:p w:rsidR="00F920D2" w:rsidRPr="00F425CF" w:rsidRDefault="00F920D2" w:rsidP="00F920D2">
      <w:pPr>
        <w:pStyle w:val="a7"/>
        <w:spacing w:after="0"/>
        <w:ind w:left="284" w:hanging="426"/>
        <w:jc w:val="both"/>
        <w:rPr>
          <w:b/>
          <w:bCs/>
        </w:rPr>
      </w:pPr>
      <w:r w:rsidRPr="00F425CF">
        <w:rPr>
          <w:b/>
          <w:bCs/>
        </w:rPr>
        <w:t>2. Муниципальная экспериментальная площадка</w:t>
      </w:r>
    </w:p>
    <w:p w:rsidR="00F920D2" w:rsidRPr="00F425CF" w:rsidRDefault="00F920D2" w:rsidP="00F920D2">
      <w:pPr>
        <w:pStyle w:val="a7"/>
        <w:spacing w:after="0"/>
        <w:ind w:left="-142"/>
        <w:jc w:val="both"/>
      </w:pPr>
      <w:r w:rsidRPr="00F425CF">
        <w:t>2.1.  Муниципальная экспериментальная площадка является организационной формой  осуществления инициативы, социально значимой для муниципальной системы образования.</w:t>
      </w:r>
    </w:p>
    <w:p w:rsidR="00F920D2" w:rsidRPr="00F425CF" w:rsidRDefault="00F920D2" w:rsidP="00F920D2">
      <w:pPr>
        <w:pStyle w:val="a7"/>
        <w:spacing w:after="0"/>
        <w:ind w:left="-142"/>
        <w:jc w:val="both"/>
      </w:pPr>
      <w:r w:rsidRPr="00F425CF">
        <w:t>2.2. Образовательное учреждение, получившее статус муниципальной экспериментальной площадки, в своей деятельности руководствуется действующим законодательством Российской Федерации</w:t>
      </w:r>
    </w:p>
    <w:p w:rsidR="00F920D2" w:rsidRPr="00F425CF" w:rsidRDefault="00F920D2" w:rsidP="00F920D2">
      <w:pPr>
        <w:pStyle w:val="a7"/>
        <w:spacing w:after="0"/>
        <w:ind w:left="-142"/>
        <w:jc w:val="both"/>
      </w:pPr>
      <w:r w:rsidRPr="00F425CF">
        <w:t>2.3.Присвоение статуса муниципальной экспериментальной площадки не дает право образовательному учреждению на изменение типа или вида образовательного учреждения, на базе которого проходит эксперимент.</w:t>
      </w:r>
    </w:p>
    <w:p w:rsidR="00F920D2" w:rsidRPr="00F425CF" w:rsidRDefault="00F920D2" w:rsidP="00F920D2">
      <w:pPr>
        <w:pStyle w:val="a7"/>
        <w:spacing w:after="0"/>
        <w:ind w:left="-142"/>
        <w:jc w:val="both"/>
      </w:pPr>
      <w:r w:rsidRPr="00F425CF">
        <w:t>2.4. Выход образовательных учреждений, организаций, общественных объединений, научных коллективов муниципального образования с инициативой (инновационным проектом) осуществляется по желанию и наличию возможностей у коллектива образовательного учреждения исследовать педагогическую проблему, представленную в заявительном порядке.</w:t>
      </w:r>
    </w:p>
    <w:p w:rsidR="00F920D2" w:rsidRPr="00F425CF" w:rsidRDefault="00F920D2" w:rsidP="00F920D2">
      <w:pPr>
        <w:pStyle w:val="a7"/>
        <w:spacing w:after="0"/>
        <w:ind w:left="-142"/>
        <w:jc w:val="both"/>
      </w:pPr>
      <w:r w:rsidRPr="00F425CF">
        <w:rPr>
          <w:b/>
        </w:rPr>
        <w:lastRenderedPageBreak/>
        <w:t>3.</w:t>
      </w:r>
      <w:r w:rsidRPr="00F425CF">
        <w:t xml:space="preserve"> </w:t>
      </w:r>
      <w:r w:rsidRPr="00F425CF">
        <w:rPr>
          <w:b/>
        </w:rPr>
        <w:t>Порядок открытия, присвоения и снятия статуса муниципальной     экспериментальной площадки</w:t>
      </w:r>
    </w:p>
    <w:p w:rsidR="00F920D2" w:rsidRPr="00F425CF" w:rsidRDefault="00F920D2" w:rsidP="00F920D2">
      <w:pPr>
        <w:pStyle w:val="21"/>
        <w:spacing w:after="0" w:line="240" w:lineRule="auto"/>
        <w:ind w:left="0"/>
        <w:rPr>
          <w:b/>
        </w:rPr>
      </w:pPr>
      <w:r w:rsidRPr="00F425CF">
        <w:t>3.1. Для присвоения статуса муниципальной экспериментальной площадки авторы обращаются с письменной заявкой в Муниципальный экспертный совет отдела образования. Заявка должна содержать:</w:t>
      </w:r>
    </w:p>
    <w:p w:rsidR="00F920D2" w:rsidRPr="00F425CF" w:rsidRDefault="00F920D2" w:rsidP="00F920D2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формулировки основных идей </w:t>
      </w:r>
      <w:proofErr w:type="spellStart"/>
      <w:r w:rsidRPr="00F425CF">
        <w:rPr>
          <w:rFonts w:ascii="Times New Roman" w:hAnsi="Times New Roman" w:cs="Times New Roman"/>
          <w:sz w:val="24"/>
          <w:szCs w:val="24"/>
        </w:rPr>
        <w:t>инновационно-экспериментальной</w:t>
      </w:r>
      <w:proofErr w:type="spellEnd"/>
      <w:r w:rsidRPr="00F425CF">
        <w:rPr>
          <w:rFonts w:ascii="Times New Roman" w:hAnsi="Times New Roman" w:cs="Times New Roman"/>
          <w:sz w:val="24"/>
          <w:szCs w:val="24"/>
        </w:rPr>
        <w:t xml:space="preserve"> деятельности с определением конкретного характера и границ предполагаемых изменений существующей образовательной практики;</w:t>
      </w:r>
    </w:p>
    <w:p w:rsidR="00F920D2" w:rsidRPr="00F425CF" w:rsidRDefault="00F920D2" w:rsidP="00F920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характеристику ожидаемых результатов;</w:t>
      </w:r>
    </w:p>
    <w:p w:rsidR="00F920D2" w:rsidRPr="00F425CF" w:rsidRDefault="00F920D2" w:rsidP="00F920D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57" w:firstLine="303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предварительные расчеты по кадровому, научному, экономическому, материально-техническому обеспечению представляемого проекта;</w:t>
      </w:r>
    </w:p>
    <w:p w:rsidR="00F920D2" w:rsidRPr="00F425CF" w:rsidRDefault="00F920D2" w:rsidP="00F920D2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программу и календарный план реализации проекта с обязательным описанием методик измерения промежуточных результатов и тех компенсаторных действий, которые в случае необходимости могли бы нейтрализовать возможные негативные результаты и обеспечить социальную и психолого-педагогическую защищенность ребенка.</w:t>
      </w:r>
    </w:p>
    <w:p w:rsidR="00F920D2" w:rsidRPr="00F425CF" w:rsidRDefault="00F920D2" w:rsidP="00F920D2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Если авторами инициативы определена конкретная база для функционирования экспериментальной площадки - одно или несколько образовательных учреждений, то к заявке прилагаются:</w:t>
      </w:r>
    </w:p>
    <w:p w:rsidR="00F920D2" w:rsidRPr="00F425CF" w:rsidRDefault="00F920D2" w:rsidP="00F920D2">
      <w:pPr>
        <w:widowControl w:val="0"/>
        <w:numPr>
          <w:ilvl w:val="0"/>
          <w:numId w:val="5"/>
        </w:numPr>
        <w:tabs>
          <w:tab w:val="clear" w:pos="1366"/>
          <w:tab w:val="num" w:pos="0"/>
        </w:tabs>
        <w:autoSpaceDE w:val="0"/>
        <w:autoSpaceDN w:val="0"/>
        <w:adjustRightInd w:val="0"/>
        <w:spacing w:after="0" w:line="240" w:lineRule="auto"/>
        <w:ind w:lef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проблемно-ориентированный анализ деятельности учреждения (учреждений), на базе которого (которых) предполагается открытие экспериментальной площадки;</w:t>
      </w:r>
    </w:p>
    <w:p w:rsidR="00F920D2" w:rsidRPr="00F425CF" w:rsidRDefault="00F920D2" w:rsidP="00F920D2">
      <w:pPr>
        <w:widowControl w:val="0"/>
        <w:numPr>
          <w:ilvl w:val="0"/>
          <w:numId w:val="5"/>
        </w:numPr>
        <w:tabs>
          <w:tab w:val="clear" w:pos="1366"/>
          <w:tab w:val="num" w:pos="0"/>
        </w:tabs>
        <w:autoSpaceDE w:val="0"/>
        <w:autoSpaceDN w:val="0"/>
        <w:adjustRightInd w:val="0"/>
        <w:spacing w:after="0" w:line="240" w:lineRule="auto"/>
        <w:ind w:left="0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программа развития учреждения (учреждений) с указанием конкретных точек ее соприкосновения с предлагаемой социально-педагогической инициативой.</w:t>
      </w:r>
    </w:p>
    <w:p w:rsidR="00F920D2" w:rsidRPr="00F425CF" w:rsidRDefault="00F920D2" w:rsidP="00F92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3.2. Муниципальный экспертный совет в течение двух месяцев со дня регистрации заявки осуществляет</w:t>
      </w:r>
      <w:r w:rsidRPr="00F4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5CF">
        <w:rPr>
          <w:rFonts w:ascii="Times New Roman" w:hAnsi="Times New Roman" w:cs="Times New Roman"/>
          <w:bCs/>
          <w:sz w:val="24"/>
          <w:szCs w:val="24"/>
        </w:rPr>
        <w:t>экспертизу</w:t>
      </w:r>
      <w:r w:rsidRPr="00F425CF">
        <w:rPr>
          <w:rFonts w:ascii="Times New Roman" w:hAnsi="Times New Roman" w:cs="Times New Roman"/>
          <w:sz w:val="24"/>
          <w:szCs w:val="24"/>
        </w:rPr>
        <w:t xml:space="preserve"> представленных документов и анализирует наличие совокупности условий, необходимых для реализации социально-педагогической инициативы. По результатам экспертизы делается</w:t>
      </w:r>
      <w:r w:rsidRPr="00F4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5CF">
        <w:rPr>
          <w:rFonts w:ascii="Times New Roman" w:hAnsi="Times New Roman" w:cs="Times New Roman"/>
          <w:bCs/>
          <w:sz w:val="24"/>
          <w:szCs w:val="24"/>
        </w:rPr>
        <w:t>письменное заключение</w:t>
      </w:r>
      <w:r w:rsidRPr="00F425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25CF">
        <w:rPr>
          <w:rFonts w:ascii="Times New Roman" w:hAnsi="Times New Roman" w:cs="Times New Roman"/>
          <w:sz w:val="24"/>
          <w:szCs w:val="24"/>
        </w:rPr>
        <w:t xml:space="preserve"> Решение о присвоении статуса муниципальной экспериментальной площадки принимается на заседании Муниципального экспертного совета. На основании </w:t>
      </w:r>
      <w:r w:rsidRPr="00F425CF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F425CF">
        <w:rPr>
          <w:rFonts w:ascii="Times New Roman" w:hAnsi="Times New Roman" w:cs="Times New Roman"/>
          <w:sz w:val="24"/>
          <w:szCs w:val="24"/>
        </w:rPr>
        <w:t xml:space="preserve"> Муниципального экспертного совета издается</w:t>
      </w:r>
      <w:r w:rsidRPr="00F4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5CF">
        <w:rPr>
          <w:rFonts w:ascii="Times New Roman" w:hAnsi="Times New Roman" w:cs="Times New Roman"/>
          <w:bCs/>
          <w:sz w:val="24"/>
          <w:szCs w:val="24"/>
        </w:rPr>
        <w:t>приказ</w:t>
      </w:r>
      <w:r w:rsidRPr="00F425CF">
        <w:rPr>
          <w:rFonts w:ascii="Times New Roman" w:hAnsi="Times New Roman" w:cs="Times New Roman"/>
          <w:sz w:val="24"/>
          <w:szCs w:val="24"/>
        </w:rPr>
        <w:t xml:space="preserve"> отдела образования. Статус муниципальной экспериментальной площадки присваивается учреждению (группе учреждений) на период, определенный программой и планом исследований,  разработок и утвержденный отделом образования, но не более чем на три  года.</w:t>
      </w:r>
    </w:p>
    <w:p w:rsidR="00F920D2" w:rsidRPr="00F425CF" w:rsidRDefault="00F920D2" w:rsidP="00F92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3.3.Принятие решения о присвоении статуса муниципальной экспериментальной площадки, минуя Муниципальный экспертный совет, не допускается.</w:t>
      </w:r>
    </w:p>
    <w:p w:rsidR="00F920D2" w:rsidRPr="00F425CF" w:rsidRDefault="00F920D2" w:rsidP="00F920D2">
      <w:pPr>
        <w:tabs>
          <w:tab w:val="num" w:pos="2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3.4. В случае отрицательного заключения Муниципального экспертного совета автор (авторы) инициативы может подавать повторную заявку на проведение экспертизы не ранее чем через год.</w:t>
      </w:r>
    </w:p>
    <w:p w:rsidR="00F920D2" w:rsidRPr="00F425CF" w:rsidRDefault="00F920D2" w:rsidP="00F920D2">
      <w:pPr>
        <w:tabs>
          <w:tab w:val="num" w:pos="2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3.5.Авторы инициативы имеют право одновременно подавать заявки на открытие муниципальной экспериментальной площадки не более чем по двум направлениям экспериментальной работы.</w:t>
      </w:r>
    </w:p>
    <w:p w:rsidR="00F920D2" w:rsidRPr="00F425CF" w:rsidRDefault="00F920D2" w:rsidP="00F920D2">
      <w:pPr>
        <w:tabs>
          <w:tab w:val="num" w:pos="2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3.6.Снятие статуса муниципальной экспериментальной площадки осуществляется приказом отдела образования на основании решения муниципального экспертного совета в случаях:</w:t>
      </w:r>
    </w:p>
    <w:p w:rsidR="00F920D2" w:rsidRPr="00F425CF" w:rsidRDefault="00F920D2" w:rsidP="00F920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 окончания эксперимента в соответствии с программой и планом;</w:t>
      </w:r>
    </w:p>
    <w:p w:rsidR="00F920D2" w:rsidRPr="00F425CF" w:rsidRDefault="00F920D2" w:rsidP="00F920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 невыполнения программы и плана работ, низкой результативности эксперимента, отрицательных результатов;</w:t>
      </w:r>
    </w:p>
    <w:p w:rsidR="00F920D2" w:rsidRPr="00F425CF" w:rsidRDefault="00F920D2" w:rsidP="00F920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нарушения образовательным учреждением действующего законодательства Российской Федерации;</w:t>
      </w:r>
    </w:p>
    <w:p w:rsidR="00F920D2" w:rsidRPr="00F425CF" w:rsidRDefault="00F920D2" w:rsidP="00F920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нарушения финансово-хозяйственной дисциплины;</w:t>
      </w:r>
    </w:p>
    <w:p w:rsidR="00F920D2" w:rsidRPr="00F425CF" w:rsidRDefault="00F920D2" w:rsidP="00F920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lastRenderedPageBreak/>
        <w:t>потери более чем одной трети участников эксперимента.</w:t>
      </w:r>
    </w:p>
    <w:p w:rsidR="00F920D2" w:rsidRPr="00F425CF" w:rsidRDefault="00F920D2" w:rsidP="00F920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sz w:val="24"/>
          <w:szCs w:val="24"/>
        </w:rPr>
        <w:t xml:space="preserve">4. Управление муниципальной экспериментальной площадкой </w:t>
      </w:r>
    </w:p>
    <w:p w:rsidR="00F920D2" w:rsidRPr="00F425CF" w:rsidRDefault="00F920D2" w:rsidP="00F92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bCs/>
          <w:sz w:val="24"/>
          <w:szCs w:val="24"/>
        </w:rPr>
        <w:t>4.1</w:t>
      </w:r>
      <w:r w:rsidRPr="00F425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25CF">
        <w:rPr>
          <w:rFonts w:ascii="Times New Roman" w:hAnsi="Times New Roman" w:cs="Times New Roman"/>
          <w:sz w:val="24"/>
          <w:szCs w:val="24"/>
        </w:rPr>
        <w:t>Муниципальная экспериментальная площадка</w:t>
      </w:r>
      <w:r w:rsidRPr="00F4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5CF">
        <w:rPr>
          <w:rFonts w:ascii="Times New Roman" w:hAnsi="Times New Roman" w:cs="Times New Roman"/>
          <w:sz w:val="24"/>
          <w:szCs w:val="24"/>
        </w:rPr>
        <w:t xml:space="preserve">подотчетна отделу образования, который ежегодно оценивает промежуточную результативность </w:t>
      </w:r>
      <w:proofErr w:type="spellStart"/>
      <w:r w:rsidRPr="00F425CF">
        <w:rPr>
          <w:rFonts w:ascii="Times New Roman" w:hAnsi="Times New Roman" w:cs="Times New Roman"/>
          <w:sz w:val="24"/>
          <w:szCs w:val="24"/>
        </w:rPr>
        <w:t>инновационно-экспериментальной</w:t>
      </w:r>
      <w:proofErr w:type="spellEnd"/>
      <w:r w:rsidRPr="00F425CF">
        <w:rPr>
          <w:rFonts w:ascii="Times New Roman" w:hAnsi="Times New Roman" w:cs="Times New Roman"/>
          <w:sz w:val="24"/>
          <w:szCs w:val="24"/>
        </w:rPr>
        <w:t xml:space="preserve"> деятельности площадки по представлению Муниципального экспертного совета. Результаты экспертизы заслушиваются и утверждаются на заседаниях Муниципального экспертного совета. Представители образовательных учреждений, участвующих в экспериментальной работе, публично защищают отчеты о проведенной в условиях эксперимента работе.</w:t>
      </w:r>
    </w:p>
    <w:p w:rsidR="00F920D2" w:rsidRPr="00F425CF" w:rsidRDefault="00F920D2" w:rsidP="00F920D2">
      <w:pPr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4.2.Муниципальный экспертный совет обязан обеспечивать отслеживание промежуточных результатов работ, выполнения программы эксперимента, защиту жизни и здоровья детей от возможных негативных последствий эксперимента. </w:t>
      </w:r>
    </w:p>
    <w:p w:rsidR="00F920D2" w:rsidRPr="00F425CF" w:rsidRDefault="00F920D2" w:rsidP="00F920D2">
      <w:pPr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4.3.Автор (авторы) инициативы несет ответственность за эффективную организацию экспериментальной работы, за своевременный анализ и оформление промежуточных и итоговых результатов эксперимента.</w:t>
      </w:r>
    </w:p>
    <w:p w:rsidR="00F920D2" w:rsidRPr="00F425CF" w:rsidRDefault="00F920D2" w:rsidP="00F920D2">
      <w:pPr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4.4. Руководители образовательных учреждений, на базе которых открываются муниципальные экспериментальные площадки, несут полную ответственность за выполнение программы эксперимента и за результат образовательной деятельности, обеспечивают сохранность жизни и здоровья детей и их защиту от возможных негативных последствий экспериментальной деятельности.</w:t>
      </w:r>
    </w:p>
    <w:p w:rsidR="00F920D2" w:rsidRPr="00F425CF" w:rsidRDefault="00F920D2" w:rsidP="00F920D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Муниципальный совет отдела образования может рекомендовать </w:t>
      </w:r>
      <w:proofErr w:type="gramStart"/>
      <w:r w:rsidRPr="00F425CF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F920D2" w:rsidRPr="00F425CF" w:rsidRDefault="00F920D2" w:rsidP="00F920D2">
      <w:pPr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учреждениям, завершающим программу эксперимента и получившим социально значимые для муниципальной системы образования результаты, подготовить заявку в областной Экспертный совет на открытие областной экспериментальной площадки.</w:t>
      </w:r>
      <w:r w:rsidRPr="00F42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0D2" w:rsidRPr="00F425CF" w:rsidRDefault="00F920D2" w:rsidP="00F920D2">
      <w:pPr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>5</w:t>
      </w:r>
      <w:r w:rsidRPr="00F425CF">
        <w:rPr>
          <w:rFonts w:ascii="Times New Roman" w:hAnsi="Times New Roman" w:cs="Times New Roman"/>
          <w:sz w:val="24"/>
          <w:szCs w:val="24"/>
        </w:rPr>
        <w:t xml:space="preserve">. </w:t>
      </w:r>
      <w:r w:rsidRPr="00F425CF">
        <w:rPr>
          <w:rFonts w:ascii="Times New Roman" w:hAnsi="Times New Roman" w:cs="Times New Roman"/>
          <w:b/>
          <w:bCs/>
          <w:sz w:val="24"/>
          <w:szCs w:val="24"/>
        </w:rPr>
        <w:t>Финансирование муниципальной  экспериментальной площадки и материально-техническое обеспечение</w:t>
      </w:r>
    </w:p>
    <w:p w:rsidR="00F920D2" w:rsidRPr="00F425CF" w:rsidRDefault="00F920D2" w:rsidP="00F920D2">
      <w:pPr>
        <w:pStyle w:val="a5"/>
        <w:tabs>
          <w:tab w:val="num" w:pos="0"/>
        </w:tabs>
        <w:rPr>
          <w:sz w:val="24"/>
          <w:szCs w:val="24"/>
        </w:rPr>
      </w:pPr>
      <w:r w:rsidRPr="00F425CF">
        <w:rPr>
          <w:sz w:val="24"/>
          <w:szCs w:val="24"/>
        </w:rPr>
        <w:t>5.1. Финансирование муниципальной экспериментальной площадки осуществляются за счет:</w:t>
      </w:r>
    </w:p>
    <w:p w:rsidR="00F920D2" w:rsidRPr="00F425CF" w:rsidRDefault="00F920D2" w:rsidP="00F920D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F425CF">
        <w:rPr>
          <w:sz w:val="24"/>
          <w:szCs w:val="24"/>
        </w:rPr>
        <w:t>бюджетных ассигнований, выделяемых на учреждения образования в соответствии с их типом и видом;</w:t>
      </w:r>
    </w:p>
    <w:p w:rsidR="00F920D2" w:rsidRPr="00F425CF" w:rsidRDefault="00F920D2" w:rsidP="00F920D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F425CF">
        <w:rPr>
          <w:sz w:val="24"/>
          <w:szCs w:val="24"/>
        </w:rPr>
        <w:t>муниципальных средств, выделяемых на реализацию целевых подпрограмм развития муниципальной системы образования;</w:t>
      </w:r>
    </w:p>
    <w:p w:rsidR="00F920D2" w:rsidRPr="00F425CF" w:rsidRDefault="00F920D2" w:rsidP="00F920D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F425CF">
        <w:rPr>
          <w:sz w:val="24"/>
          <w:szCs w:val="24"/>
        </w:rPr>
        <w:t xml:space="preserve">средств, выделяемых на переподготовку и повышение квалификации педагогических кадров из </w:t>
      </w:r>
      <w:proofErr w:type="spellStart"/>
      <w:r w:rsidRPr="00F425CF">
        <w:rPr>
          <w:sz w:val="24"/>
          <w:szCs w:val="24"/>
        </w:rPr>
        <w:t>надтарифного</w:t>
      </w:r>
      <w:proofErr w:type="spellEnd"/>
      <w:r w:rsidRPr="00F425CF">
        <w:rPr>
          <w:sz w:val="24"/>
          <w:szCs w:val="24"/>
        </w:rPr>
        <w:t xml:space="preserve"> фонда учреждения;</w:t>
      </w:r>
    </w:p>
    <w:p w:rsidR="00F920D2" w:rsidRPr="00F425CF" w:rsidRDefault="00F920D2" w:rsidP="00F920D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F425CF">
        <w:rPr>
          <w:sz w:val="24"/>
          <w:szCs w:val="24"/>
        </w:rPr>
        <w:t>средств учредителей, спонсоров, ассоциаций, творческих коллективов, предприятий, отдельных юридических и физических лиц;</w:t>
      </w:r>
    </w:p>
    <w:p w:rsidR="00F920D2" w:rsidRPr="00F425CF" w:rsidRDefault="00F920D2" w:rsidP="00F920D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F425CF">
        <w:rPr>
          <w:sz w:val="24"/>
          <w:szCs w:val="24"/>
        </w:rPr>
        <w:t>доходов от дополнительных платных образовательных услуг и участия в научно-исследовательских разработках, предусмотренных программой и планом деятельности в рамках муниципальной экспериментальной площадки.</w:t>
      </w:r>
    </w:p>
    <w:p w:rsidR="00F920D2" w:rsidRPr="00F425CF" w:rsidRDefault="00F920D2" w:rsidP="00F920D2">
      <w:pPr>
        <w:pStyle w:val="a5"/>
        <w:tabs>
          <w:tab w:val="num" w:pos="0"/>
        </w:tabs>
        <w:rPr>
          <w:sz w:val="24"/>
          <w:szCs w:val="24"/>
        </w:rPr>
      </w:pPr>
      <w:r w:rsidRPr="00F425CF">
        <w:rPr>
          <w:sz w:val="24"/>
          <w:szCs w:val="24"/>
        </w:rPr>
        <w:t xml:space="preserve">5.2. Надбавки к заработной плате и иные доплаты участникам реализации программы и плана деятельности муниципальной экспериментальной площадки сверх выплат, производимых за основную функциональную деятельность, устанавливаются за счет средств </w:t>
      </w:r>
      <w:proofErr w:type="spellStart"/>
      <w:r w:rsidRPr="00F425CF">
        <w:rPr>
          <w:sz w:val="24"/>
          <w:szCs w:val="24"/>
        </w:rPr>
        <w:t>надтарифного</w:t>
      </w:r>
      <w:proofErr w:type="spellEnd"/>
      <w:r w:rsidRPr="00F425CF">
        <w:rPr>
          <w:sz w:val="24"/>
          <w:szCs w:val="24"/>
        </w:rPr>
        <w:t xml:space="preserve"> фонда учреждения.</w:t>
      </w:r>
    </w:p>
    <w:p w:rsidR="00F920D2" w:rsidRPr="00F425CF" w:rsidRDefault="00F920D2" w:rsidP="00F920D2">
      <w:pPr>
        <w:tabs>
          <w:tab w:val="num" w:pos="0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5.3. Размер надбавок к заработной плате и иных доплат может меняться исходя из промежуточной результативности деятельности муниципальной экспериментальной площадки.</w:t>
      </w:r>
    </w:p>
    <w:p w:rsidR="00F920D2" w:rsidRPr="00F425CF" w:rsidRDefault="00F920D2" w:rsidP="00F920D2">
      <w:pPr>
        <w:pStyle w:val="a5"/>
        <w:tabs>
          <w:tab w:val="num" w:pos="0"/>
        </w:tabs>
        <w:rPr>
          <w:sz w:val="24"/>
          <w:szCs w:val="24"/>
        </w:rPr>
      </w:pPr>
      <w:r w:rsidRPr="00F425CF">
        <w:rPr>
          <w:bCs/>
          <w:sz w:val="24"/>
          <w:szCs w:val="24"/>
        </w:rPr>
        <w:t>5.4.</w:t>
      </w:r>
      <w:r w:rsidRPr="00F425CF">
        <w:rPr>
          <w:sz w:val="24"/>
          <w:szCs w:val="24"/>
        </w:rPr>
        <w:t xml:space="preserve"> В соответствии с программой и планом </w:t>
      </w:r>
      <w:proofErr w:type="spellStart"/>
      <w:r w:rsidRPr="00F425CF">
        <w:rPr>
          <w:sz w:val="24"/>
          <w:szCs w:val="24"/>
        </w:rPr>
        <w:t>инновационно-экспериментальной</w:t>
      </w:r>
      <w:proofErr w:type="spellEnd"/>
      <w:r w:rsidRPr="00F425CF">
        <w:rPr>
          <w:sz w:val="24"/>
          <w:szCs w:val="24"/>
        </w:rPr>
        <w:t xml:space="preserve"> деятельности муниципальной экспериментальной площадки может осуществляться </w:t>
      </w:r>
      <w:r w:rsidRPr="00F425CF">
        <w:rPr>
          <w:sz w:val="24"/>
          <w:szCs w:val="24"/>
        </w:rPr>
        <w:lastRenderedPageBreak/>
        <w:t xml:space="preserve">дополнительное материально-техническое оснащение образовательных учреждений, на базе которых функционирует муниципальная экспериментальная площадка за счет средств </w:t>
      </w:r>
      <w:proofErr w:type="spellStart"/>
      <w:r w:rsidRPr="00F425CF">
        <w:rPr>
          <w:sz w:val="24"/>
          <w:szCs w:val="24"/>
        </w:rPr>
        <w:t>надтарифного</w:t>
      </w:r>
      <w:proofErr w:type="spellEnd"/>
      <w:r w:rsidRPr="00F425CF">
        <w:rPr>
          <w:sz w:val="24"/>
          <w:szCs w:val="24"/>
        </w:rPr>
        <w:t xml:space="preserve"> фонда учреждения.</w:t>
      </w:r>
    </w:p>
    <w:p w:rsidR="00F920D2" w:rsidRPr="00F425CF" w:rsidRDefault="00F920D2" w:rsidP="00F920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25CF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F920D2" w:rsidRPr="00F425CF" w:rsidRDefault="00F920D2" w:rsidP="00F920D2">
      <w:pPr>
        <w:pStyle w:val="31"/>
        <w:tabs>
          <w:tab w:val="num" w:pos="0"/>
        </w:tabs>
        <w:ind w:left="0"/>
        <w:rPr>
          <w:sz w:val="24"/>
          <w:szCs w:val="24"/>
        </w:rPr>
      </w:pPr>
      <w:r w:rsidRPr="00F425CF">
        <w:rPr>
          <w:sz w:val="24"/>
          <w:szCs w:val="24"/>
        </w:rPr>
        <w:t xml:space="preserve">Настоящее Положение может быть изменено или дополнено по мере необходимости, возникшей в практике его функционирования. </w:t>
      </w:r>
    </w:p>
    <w:p w:rsidR="00F920D2" w:rsidRPr="00F425CF" w:rsidRDefault="00F920D2" w:rsidP="00F920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20D2" w:rsidRPr="00F425CF" w:rsidRDefault="00F920D2" w:rsidP="00F920D2">
      <w:pPr>
        <w:shd w:val="clear" w:color="auto" w:fill="FFFFFF"/>
        <w:spacing w:before="96" w:after="120" w:line="36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20D2" w:rsidRPr="00F425CF" w:rsidRDefault="00F920D2" w:rsidP="00F920D2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F920D2" w:rsidRPr="00F425CF" w:rsidSect="00F425C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D8424A0"/>
    <w:multiLevelType w:val="hybridMultilevel"/>
    <w:tmpl w:val="B3E87DB2"/>
    <w:lvl w:ilvl="0" w:tplc="AF0A92E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EE5"/>
    <w:multiLevelType w:val="hybridMultilevel"/>
    <w:tmpl w:val="62EC8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34A00"/>
    <w:multiLevelType w:val="hybridMultilevel"/>
    <w:tmpl w:val="5EBCED1E"/>
    <w:lvl w:ilvl="0" w:tplc="DAEE8BD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3">
    <w:nsid w:val="2E7A43A1"/>
    <w:multiLevelType w:val="hybridMultilevel"/>
    <w:tmpl w:val="6BF2B52A"/>
    <w:lvl w:ilvl="0" w:tplc="DAEE8BD4">
      <w:start w:val="1"/>
      <w:numFmt w:val="bullet"/>
      <w:lvlText w:val="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4">
    <w:nsid w:val="33382FDB"/>
    <w:multiLevelType w:val="multilevel"/>
    <w:tmpl w:val="36B88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60388E"/>
    <w:multiLevelType w:val="multilevel"/>
    <w:tmpl w:val="DF1A750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07B10"/>
    <w:multiLevelType w:val="hybridMultilevel"/>
    <w:tmpl w:val="B600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54D9A"/>
    <w:multiLevelType w:val="multilevel"/>
    <w:tmpl w:val="A3127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E74DF1"/>
    <w:multiLevelType w:val="hybridMultilevel"/>
    <w:tmpl w:val="986876F2"/>
    <w:lvl w:ilvl="0" w:tplc="DAEE8BD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1B50EA"/>
    <w:multiLevelType w:val="multilevel"/>
    <w:tmpl w:val="CAD4B57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0D2"/>
    <w:rsid w:val="000D69FE"/>
    <w:rsid w:val="00131275"/>
    <w:rsid w:val="0069113C"/>
    <w:rsid w:val="00A65512"/>
    <w:rsid w:val="00A7484C"/>
    <w:rsid w:val="00B9349C"/>
    <w:rsid w:val="00CA589B"/>
    <w:rsid w:val="00F425CF"/>
    <w:rsid w:val="00F9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12"/>
  </w:style>
  <w:style w:type="paragraph" w:styleId="1">
    <w:name w:val="heading 1"/>
    <w:basedOn w:val="a"/>
    <w:next w:val="a"/>
    <w:link w:val="10"/>
    <w:uiPriority w:val="9"/>
    <w:qFormat/>
    <w:rsid w:val="00A65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55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65512"/>
    <w:pPr>
      <w:spacing w:after="0" w:line="240" w:lineRule="auto"/>
    </w:pPr>
  </w:style>
  <w:style w:type="paragraph" w:customStyle="1" w:styleId="11">
    <w:name w:val="1"/>
    <w:basedOn w:val="3"/>
    <w:qFormat/>
    <w:rsid w:val="00A65512"/>
  </w:style>
  <w:style w:type="paragraph" w:styleId="a4">
    <w:name w:val="List Paragraph"/>
    <w:basedOn w:val="a"/>
    <w:uiPriority w:val="34"/>
    <w:qFormat/>
    <w:rsid w:val="00F920D2"/>
    <w:pPr>
      <w:ind w:left="720"/>
      <w:contextualSpacing/>
    </w:pPr>
  </w:style>
  <w:style w:type="paragraph" w:styleId="a5">
    <w:name w:val="Body Text"/>
    <w:basedOn w:val="a"/>
    <w:link w:val="a6"/>
    <w:rsid w:val="00F92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92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920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9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920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9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92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920D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2283</Words>
  <Characters>13018</Characters>
  <Application>Microsoft Office Word</Application>
  <DocSecurity>0</DocSecurity>
  <Lines>108</Lines>
  <Paragraphs>30</Paragraphs>
  <ScaleCrop>false</ScaleCrop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4</cp:revision>
  <dcterms:created xsi:type="dcterms:W3CDTF">2011-11-02T02:08:00Z</dcterms:created>
  <dcterms:modified xsi:type="dcterms:W3CDTF">2013-01-15T22:58:00Z</dcterms:modified>
</cp:coreProperties>
</file>